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Default="00ED374E" w:rsidP="00FA7F89">
      <w:pPr>
        <w:jc w:val="center"/>
      </w:pPr>
      <w:r>
        <w:t>о</w:t>
      </w:r>
      <w:r w:rsidR="00F03474">
        <w:t>т</w:t>
      </w:r>
      <w:r w:rsidR="00FE5E1B">
        <w:t xml:space="preserve"> </w:t>
      </w:r>
      <w:r w:rsidR="00A224B9">
        <w:t>16</w:t>
      </w:r>
      <w:r w:rsidR="00F27B27">
        <w:t xml:space="preserve"> </w:t>
      </w:r>
      <w:r w:rsidR="00A224B9">
        <w:t>мая</w:t>
      </w:r>
      <w:r w:rsidR="00AF534F">
        <w:t xml:space="preserve"> 202</w:t>
      </w:r>
      <w:r w:rsidR="00B06825">
        <w:t>2</w:t>
      </w:r>
      <w:r w:rsidR="001C79B7">
        <w:t xml:space="preserve"> года № </w:t>
      </w:r>
      <w:r w:rsidR="009A7FB2">
        <w:t>559</w:t>
      </w:r>
    </w:p>
    <w:p w:rsidR="00D76A80" w:rsidRDefault="00D76A80" w:rsidP="00EE134D">
      <w:pPr>
        <w:jc w:val="center"/>
      </w:pPr>
    </w:p>
    <w:p w:rsidR="008B1D60" w:rsidRDefault="00A9752B" w:rsidP="00EE134D">
      <w:pPr>
        <w:jc w:val="center"/>
      </w:pPr>
      <w:r>
        <w:t>г. Калининск</w:t>
      </w:r>
    </w:p>
    <w:p w:rsidR="00031268" w:rsidRPr="00754C05" w:rsidRDefault="00031268" w:rsidP="00754C05">
      <w:pPr>
        <w:jc w:val="both"/>
        <w:rPr>
          <w:b/>
          <w:sz w:val="28"/>
          <w:szCs w:val="28"/>
        </w:rPr>
      </w:pPr>
    </w:p>
    <w:p w:rsidR="00754C05" w:rsidRDefault="009A7FB2" w:rsidP="00754C05">
      <w:pPr>
        <w:jc w:val="both"/>
        <w:rPr>
          <w:b/>
          <w:sz w:val="28"/>
          <w:szCs w:val="28"/>
        </w:rPr>
      </w:pPr>
      <w:r w:rsidRPr="00754C05">
        <w:rPr>
          <w:b/>
          <w:sz w:val="28"/>
          <w:szCs w:val="28"/>
        </w:rPr>
        <w:t>Об утверждении Положения о</w:t>
      </w:r>
      <w:r w:rsidR="00754C05">
        <w:rPr>
          <w:b/>
          <w:sz w:val="28"/>
          <w:szCs w:val="28"/>
        </w:rPr>
        <w:t xml:space="preserve"> </w:t>
      </w:r>
      <w:r w:rsidRPr="00754C05">
        <w:rPr>
          <w:b/>
          <w:sz w:val="28"/>
          <w:szCs w:val="28"/>
        </w:rPr>
        <w:t xml:space="preserve">подготовке </w:t>
      </w:r>
    </w:p>
    <w:p w:rsidR="00754C05" w:rsidRDefault="009A7FB2" w:rsidP="00754C05">
      <w:pPr>
        <w:jc w:val="both"/>
        <w:rPr>
          <w:b/>
          <w:sz w:val="28"/>
          <w:szCs w:val="28"/>
        </w:rPr>
      </w:pPr>
      <w:r w:rsidRPr="00754C05">
        <w:rPr>
          <w:b/>
          <w:sz w:val="28"/>
          <w:szCs w:val="28"/>
        </w:rPr>
        <w:t>населения в области</w:t>
      </w:r>
      <w:r w:rsidR="00754C05">
        <w:rPr>
          <w:b/>
          <w:sz w:val="28"/>
          <w:szCs w:val="28"/>
        </w:rPr>
        <w:t xml:space="preserve"> </w:t>
      </w:r>
      <w:r w:rsidRPr="00754C05">
        <w:rPr>
          <w:b/>
          <w:sz w:val="28"/>
          <w:szCs w:val="28"/>
        </w:rPr>
        <w:t xml:space="preserve">защиты от </w:t>
      </w:r>
    </w:p>
    <w:p w:rsidR="009A7FB2" w:rsidRPr="00754C05" w:rsidRDefault="009A7FB2" w:rsidP="00754C05">
      <w:pPr>
        <w:jc w:val="both"/>
        <w:rPr>
          <w:b/>
          <w:sz w:val="28"/>
          <w:szCs w:val="28"/>
        </w:rPr>
      </w:pPr>
      <w:r w:rsidRPr="00754C05">
        <w:rPr>
          <w:b/>
          <w:sz w:val="28"/>
          <w:szCs w:val="28"/>
        </w:rPr>
        <w:t>чрезвычайных ситуаций природного</w:t>
      </w:r>
    </w:p>
    <w:p w:rsidR="009A7FB2" w:rsidRPr="00754C05" w:rsidRDefault="009A7FB2" w:rsidP="00754C05">
      <w:pPr>
        <w:jc w:val="both"/>
        <w:rPr>
          <w:b/>
          <w:sz w:val="28"/>
          <w:szCs w:val="28"/>
        </w:rPr>
      </w:pPr>
      <w:r w:rsidRPr="00754C05">
        <w:rPr>
          <w:b/>
          <w:sz w:val="28"/>
          <w:szCs w:val="28"/>
        </w:rPr>
        <w:t>и техногенного характера на территории</w:t>
      </w:r>
    </w:p>
    <w:p w:rsidR="009A7FB2" w:rsidRPr="00754C05" w:rsidRDefault="009A7FB2" w:rsidP="00754C05">
      <w:pPr>
        <w:jc w:val="both"/>
        <w:rPr>
          <w:b/>
          <w:sz w:val="28"/>
          <w:szCs w:val="28"/>
        </w:rPr>
      </w:pPr>
      <w:r w:rsidRPr="00754C05">
        <w:rPr>
          <w:b/>
          <w:sz w:val="28"/>
          <w:szCs w:val="28"/>
        </w:rPr>
        <w:t>Калининского муниципального района</w:t>
      </w:r>
    </w:p>
    <w:p w:rsidR="009A7FB2" w:rsidRPr="009A7FB2" w:rsidRDefault="009A7FB2" w:rsidP="009A7FB2">
      <w:pPr>
        <w:ind w:firstLine="567"/>
        <w:jc w:val="both"/>
        <w:rPr>
          <w:sz w:val="28"/>
          <w:szCs w:val="28"/>
        </w:rPr>
      </w:pPr>
    </w:p>
    <w:p w:rsidR="009A7FB2" w:rsidRPr="009A7FB2" w:rsidRDefault="009A7FB2" w:rsidP="009A7FB2">
      <w:pPr>
        <w:ind w:firstLine="567"/>
        <w:jc w:val="both"/>
        <w:rPr>
          <w:sz w:val="28"/>
          <w:szCs w:val="28"/>
        </w:rPr>
      </w:pPr>
      <w:r w:rsidRPr="009A7FB2">
        <w:rPr>
          <w:sz w:val="28"/>
          <w:szCs w:val="28"/>
        </w:rPr>
        <w:t>В соответствии с Федеральным за</w:t>
      </w:r>
      <w:r w:rsidR="00754C05">
        <w:rPr>
          <w:sz w:val="28"/>
          <w:szCs w:val="28"/>
        </w:rPr>
        <w:t>коном от 21 декабря 1994 года №68-ФЗ «</w:t>
      </w:r>
      <w:r w:rsidRPr="009A7FB2">
        <w:rPr>
          <w:sz w:val="28"/>
          <w:szCs w:val="28"/>
        </w:rPr>
        <w:t>О защите населения и территорий от чрезвычайных ситуаций прир</w:t>
      </w:r>
      <w:r w:rsidR="00754C05">
        <w:rPr>
          <w:sz w:val="28"/>
          <w:szCs w:val="28"/>
        </w:rPr>
        <w:t>одного и техногенного характера»</w:t>
      </w:r>
      <w:r w:rsidRPr="009A7FB2">
        <w:rPr>
          <w:sz w:val="28"/>
          <w:szCs w:val="28"/>
        </w:rPr>
        <w:t>, постановлением Правительства Российской Федерации от 18 сентября 2020 года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руководствуясь Уставом Калининского муниципального района Саратовской области, ПОСТАНОВЛЯЕТ:</w:t>
      </w:r>
    </w:p>
    <w:p w:rsidR="009A7FB2" w:rsidRPr="009A7FB2" w:rsidRDefault="009A7FB2" w:rsidP="009A7FB2">
      <w:pPr>
        <w:ind w:firstLine="567"/>
        <w:jc w:val="both"/>
        <w:rPr>
          <w:sz w:val="28"/>
          <w:szCs w:val="28"/>
        </w:rPr>
      </w:pPr>
    </w:p>
    <w:p w:rsidR="009A7FB2" w:rsidRPr="009A7FB2" w:rsidRDefault="009A7FB2" w:rsidP="009A7FB2">
      <w:pPr>
        <w:ind w:firstLine="567"/>
        <w:jc w:val="both"/>
        <w:rPr>
          <w:sz w:val="28"/>
          <w:szCs w:val="28"/>
        </w:rPr>
      </w:pPr>
      <w:r w:rsidRPr="009A7FB2">
        <w:rPr>
          <w:sz w:val="28"/>
          <w:szCs w:val="28"/>
        </w:rPr>
        <w:t>1. Утвердить Положение о подготовке населения в области защиты от чрезвычайных ситуаций природного и техногенного характера на территории Калининского муниципального района согласно приложению.</w:t>
      </w:r>
    </w:p>
    <w:p w:rsidR="009A7FB2" w:rsidRPr="009A7FB2" w:rsidRDefault="009A7FB2" w:rsidP="009A7FB2">
      <w:pPr>
        <w:ind w:firstLine="567"/>
        <w:jc w:val="both"/>
        <w:rPr>
          <w:sz w:val="28"/>
          <w:szCs w:val="28"/>
        </w:rPr>
      </w:pPr>
      <w:r w:rsidRPr="009A7FB2">
        <w:rPr>
          <w:sz w:val="28"/>
          <w:szCs w:val="28"/>
        </w:rPr>
        <w:t xml:space="preserve">2. Признать утратившим силу постановление администрации Калининского муниципального района </w:t>
      </w:r>
      <w:r w:rsidR="00754C05">
        <w:rPr>
          <w:sz w:val="28"/>
          <w:szCs w:val="28"/>
        </w:rPr>
        <w:t xml:space="preserve">Саратовской области </w:t>
      </w:r>
      <w:r w:rsidRPr="009A7FB2">
        <w:rPr>
          <w:sz w:val="28"/>
          <w:szCs w:val="28"/>
        </w:rPr>
        <w:t>от 09 июня 2020 года № 532 «О подготовке населения Калининского муниципального района Саратовской области в области защиты от чрезвычайных ситуаций природного и техногенного характера».</w:t>
      </w:r>
    </w:p>
    <w:p w:rsidR="009A7FB2" w:rsidRPr="009A7FB2" w:rsidRDefault="009A7FB2" w:rsidP="009A7FB2">
      <w:pPr>
        <w:ind w:firstLine="567"/>
        <w:jc w:val="both"/>
        <w:rPr>
          <w:sz w:val="28"/>
          <w:szCs w:val="28"/>
        </w:rPr>
      </w:pPr>
      <w:r w:rsidRPr="009A7FB2">
        <w:rPr>
          <w:sz w:val="28"/>
          <w:szCs w:val="28"/>
        </w:rPr>
        <w:t>3. Начальнику управления по вопросам культуры, информации и общественных отношений админист</w:t>
      </w:r>
      <w:r w:rsidR="00754C05">
        <w:rPr>
          <w:sz w:val="28"/>
          <w:szCs w:val="28"/>
        </w:rPr>
        <w:t xml:space="preserve">рации муниципального района </w:t>
      </w:r>
      <w:r w:rsidRPr="009A7FB2">
        <w:rPr>
          <w:sz w:val="28"/>
          <w:szCs w:val="28"/>
        </w:rPr>
        <w:t xml:space="preserve">Тарановой </w:t>
      </w:r>
      <w:r w:rsidR="00754C05">
        <w:rPr>
          <w:sz w:val="28"/>
          <w:szCs w:val="28"/>
        </w:rPr>
        <w:t>Н.Г. разместить</w:t>
      </w:r>
      <w:r w:rsidRPr="009A7FB2">
        <w:rPr>
          <w:sz w:val="28"/>
          <w:szCs w:val="28"/>
        </w:rPr>
        <w:t xml:space="preserve"> настоящее постановление на официальном сайте администрации Калининского муниципального района Саратовской области в сети «Интернет».</w:t>
      </w:r>
    </w:p>
    <w:p w:rsidR="009A7FB2" w:rsidRPr="009A7FB2" w:rsidRDefault="009A7FB2" w:rsidP="009A7FB2">
      <w:pPr>
        <w:ind w:firstLine="567"/>
        <w:jc w:val="both"/>
        <w:rPr>
          <w:sz w:val="28"/>
          <w:szCs w:val="28"/>
        </w:rPr>
      </w:pPr>
      <w:r w:rsidRPr="009A7FB2">
        <w:rPr>
          <w:sz w:val="28"/>
          <w:szCs w:val="28"/>
        </w:rPr>
        <w:t>4. Директору – главному редактору МУП «Редакци</w:t>
      </w:r>
      <w:r w:rsidR="00754C05">
        <w:rPr>
          <w:sz w:val="28"/>
          <w:szCs w:val="28"/>
        </w:rPr>
        <w:t>я газеты «Народная трибуна»</w:t>
      </w:r>
      <w:r w:rsidRPr="009A7FB2">
        <w:rPr>
          <w:sz w:val="28"/>
          <w:szCs w:val="28"/>
        </w:rPr>
        <w:t xml:space="preserve"> Сафоновой </w:t>
      </w:r>
      <w:r w:rsidR="00754C05">
        <w:rPr>
          <w:sz w:val="28"/>
          <w:szCs w:val="28"/>
        </w:rPr>
        <w:t xml:space="preserve">Л.Н. </w:t>
      </w:r>
      <w:r w:rsidRPr="009A7FB2">
        <w:rPr>
          <w:sz w:val="28"/>
          <w:szCs w:val="28"/>
        </w:rPr>
        <w:t xml:space="preserve">опубликовать настоящее постановление в районной газете «Народная трибуна», а также разместить в информационно – </w:t>
      </w:r>
      <w:r w:rsidRPr="009A7FB2">
        <w:rPr>
          <w:sz w:val="28"/>
          <w:szCs w:val="28"/>
        </w:rPr>
        <w:lastRenderedPageBreak/>
        <w:t>телекоммуникационной сети «Интернет» газеты Калининского района «Народная трибуна.</w:t>
      </w:r>
    </w:p>
    <w:p w:rsidR="009A7FB2" w:rsidRPr="009A7FB2" w:rsidRDefault="009A7FB2" w:rsidP="009A7FB2">
      <w:pPr>
        <w:ind w:firstLine="567"/>
        <w:jc w:val="both"/>
        <w:rPr>
          <w:sz w:val="28"/>
          <w:szCs w:val="28"/>
        </w:rPr>
      </w:pPr>
      <w:r w:rsidRPr="009A7FB2">
        <w:rPr>
          <w:sz w:val="28"/>
          <w:szCs w:val="28"/>
        </w:rPr>
        <w:t>5. Настоящее постановление вступает в силу после его официального опубликования (обнародования).</w:t>
      </w:r>
    </w:p>
    <w:p w:rsidR="009A7FB2" w:rsidRPr="009A7FB2" w:rsidRDefault="009A7FB2" w:rsidP="009A7FB2">
      <w:pPr>
        <w:ind w:firstLine="567"/>
        <w:jc w:val="both"/>
        <w:rPr>
          <w:sz w:val="28"/>
          <w:szCs w:val="28"/>
        </w:rPr>
      </w:pPr>
      <w:r w:rsidRPr="009A7FB2">
        <w:rPr>
          <w:sz w:val="28"/>
          <w:szCs w:val="28"/>
        </w:rPr>
        <w:t>6. Контроль за исполнением настоящего постановления возложить на первого заместителя главы администрации муниципального района Кузину</w:t>
      </w:r>
      <w:r w:rsidR="00754C05">
        <w:rPr>
          <w:sz w:val="28"/>
          <w:szCs w:val="28"/>
        </w:rPr>
        <w:t xml:space="preserve"> Т.Г</w:t>
      </w:r>
      <w:r w:rsidRPr="009A7FB2">
        <w:rPr>
          <w:sz w:val="28"/>
          <w:szCs w:val="28"/>
        </w:rPr>
        <w:t>.</w:t>
      </w:r>
    </w:p>
    <w:p w:rsidR="00754C05" w:rsidRDefault="00754C05" w:rsidP="00754C05">
      <w:pPr>
        <w:jc w:val="both"/>
        <w:rPr>
          <w:rFonts w:eastAsia="Calibri"/>
          <w:sz w:val="28"/>
          <w:szCs w:val="28"/>
        </w:rPr>
      </w:pPr>
    </w:p>
    <w:p w:rsidR="00754C05" w:rsidRDefault="00754C05" w:rsidP="00754C05">
      <w:pPr>
        <w:jc w:val="both"/>
        <w:rPr>
          <w:rFonts w:eastAsia="Calibri"/>
          <w:sz w:val="28"/>
          <w:szCs w:val="28"/>
        </w:rPr>
      </w:pPr>
    </w:p>
    <w:p w:rsidR="00902A5F" w:rsidRDefault="00902A5F" w:rsidP="001E468C">
      <w:pPr>
        <w:jc w:val="both"/>
        <w:rPr>
          <w:b/>
          <w:sz w:val="28"/>
          <w:szCs w:val="28"/>
        </w:rPr>
      </w:pPr>
    </w:p>
    <w:p w:rsidR="005B686C" w:rsidRDefault="00951954"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214446" w:rsidRDefault="00214446"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754C05" w:rsidRDefault="00754C05" w:rsidP="00283F94"/>
    <w:p w:rsidR="00D2272E" w:rsidRDefault="0053288F" w:rsidP="00283F94">
      <w:r>
        <w:t>И</w:t>
      </w:r>
      <w:r w:rsidR="0079595B">
        <w:t>с</w:t>
      </w:r>
      <w:r w:rsidR="001821E5" w:rsidRPr="00F77DCF">
        <w:t>п.</w:t>
      </w:r>
      <w:r w:rsidR="005D239F">
        <w:t>:</w:t>
      </w:r>
      <w:r w:rsidR="00D1233D">
        <w:t xml:space="preserve"> </w:t>
      </w:r>
      <w:r w:rsidR="00A215B7">
        <w:t>Курочкина А.В.</w:t>
      </w:r>
    </w:p>
    <w:p w:rsidR="0074467B" w:rsidRDefault="00214446" w:rsidP="0074467B">
      <w:pPr>
        <w:ind w:firstLine="6237"/>
        <w:rPr>
          <w:b/>
          <w:sz w:val="28"/>
          <w:szCs w:val="28"/>
        </w:rPr>
      </w:pPr>
      <w:r>
        <w:rPr>
          <w:b/>
          <w:sz w:val="28"/>
          <w:szCs w:val="28"/>
        </w:rPr>
        <w:lastRenderedPageBreak/>
        <w:t xml:space="preserve">Приложение </w:t>
      </w:r>
    </w:p>
    <w:p w:rsidR="0074467B" w:rsidRDefault="00214446" w:rsidP="0074467B">
      <w:pPr>
        <w:ind w:firstLine="6237"/>
        <w:rPr>
          <w:b/>
          <w:sz w:val="28"/>
          <w:szCs w:val="28"/>
        </w:rPr>
      </w:pPr>
      <w:r>
        <w:rPr>
          <w:b/>
          <w:sz w:val="28"/>
          <w:szCs w:val="28"/>
        </w:rPr>
        <w:t xml:space="preserve">к постановлению </w:t>
      </w:r>
    </w:p>
    <w:p w:rsidR="0074467B" w:rsidRDefault="00214446" w:rsidP="0074467B">
      <w:pPr>
        <w:ind w:firstLine="6237"/>
        <w:rPr>
          <w:b/>
          <w:sz w:val="28"/>
          <w:szCs w:val="28"/>
        </w:rPr>
      </w:pPr>
      <w:r>
        <w:rPr>
          <w:b/>
          <w:sz w:val="28"/>
          <w:szCs w:val="28"/>
        </w:rPr>
        <w:t xml:space="preserve">администрации МР </w:t>
      </w:r>
    </w:p>
    <w:p w:rsidR="00214446" w:rsidRDefault="00754C05" w:rsidP="0074467B">
      <w:pPr>
        <w:ind w:firstLine="6237"/>
        <w:rPr>
          <w:b/>
          <w:sz w:val="28"/>
          <w:szCs w:val="28"/>
        </w:rPr>
      </w:pPr>
      <w:r>
        <w:rPr>
          <w:b/>
          <w:sz w:val="28"/>
          <w:szCs w:val="28"/>
        </w:rPr>
        <w:t>от 16.05.2022 года №559</w:t>
      </w:r>
    </w:p>
    <w:p w:rsidR="0074467B" w:rsidRDefault="0074467B" w:rsidP="0074467B">
      <w:pPr>
        <w:ind w:firstLine="6237"/>
        <w:rPr>
          <w:b/>
          <w:sz w:val="28"/>
          <w:szCs w:val="28"/>
        </w:rPr>
      </w:pPr>
    </w:p>
    <w:p w:rsidR="00C073FB" w:rsidRPr="00C073FB" w:rsidRDefault="00C073FB" w:rsidP="00C073FB">
      <w:pPr>
        <w:jc w:val="center"/>
        <w:rPr>
          <w:b/>
          <w:sz w:val="28"/>
          <w:szCs w:val="28"/>
        </w:rPr>
      </w:pPr>
      <w:r w:rsidRPr="00C073FB">
        <w:rPr>
          <w:b/>
          <w:sz w:val="28"/>
          <w:szCs w:val="28"/>
        </w:rPr>
        <w:t>Положение</w:t>
      </w:r>
    </w:p>
    <w:p w:rsidR="00C073FB" w:rsidRPr="00C073FB" w:rsidRDefault="00C073FB" w:rsidP="00C073FB">
      <w:pPr>
        <w:jc w:val="center"/>
        <w:rPr>
          <w:b/>
          <w:sz w:val="28"/>
          <w:szCs w:val="28"/>
        </w:rPr>
      </w:pPr>
      <w:r w:rsidRPr="00C073FB">
        <w:rPr>
          <w:b/>
          <w:sz w:val="28"/>
          <w:szCs w:val="28"/>
        </w:rPr>
        <w:t>о подготовке населения в области защиты от чрезвычайных ситуаций природного и техногенного характера на территории</w:t>
      </w:r>
    </w:p>
    <w:p w:rsidR="00C073FB" w:rsidRPr="00C073FB" w:rsidRDefault="00C073FB" w:rsidP="00C073FB">
      <w:pPr>
        <w:jc w:val="center"/>
        <w:rPr>
          <w:b/>
          <w:sz w:val="28"/>
          <w:szCs w:val="28"/>
        </w:rPr>
      </w:pPr>
      <w:r w:rsidRPr="00C073FB">
        <w:rPr>
          <w:b/>
          <w:sz w:val="28"/>
          <w:szCs w:val="28"/>
        </w:rPr>
        <w:t>Калининского муниципального района</w:t>
      </w:r>
    </w:p>
    <w:p w:rsidR="00C073FB" w:rsidRPr="00C073FB" w:rsidRDefault="00C073FB" w:rsidP="00C073FB">
      <w:pPr>
        <w:jc w:val="center"/>
        <w:rPr>
          <w:b/>
          <w:sz w:val="28"/>
          <w:szCs w:val="28"/>
        </w:rPr>
      </w:pPr>
    </w:p>
    <w:p w:rsidR="00C073FB" w:rsidRPr="00C073FB" w:rsidRDefault="00C073FB" w:rsidP="00C073FB">
      <w:pPr>
        <w:ind w:firstLine="567"/>
        <w:jc w:val="both"/>
        <w:rPr>
          <w:sz w:val="28"/>
          <w:szCs w:val="28"/>
        </w:rPr>
      </w:pPr>
      <w:r w:rsidRPr="00C073FB">
        <w:rPr>
          <w:sz w:val="28"/>
          <w:szCs w:val="28"/>
        </w:rPr>
        <w:t>1.</w:t>
      </w:r>
      <w:r w:rsidR="00B57B0D">
        <w:rPr>
          <w:sz w:val="28"/>
          <w:szCs w:val="28"/>
        </w:rPr>
        <w:t xml:space="preserve"> </w:t>
      </w:r>
      <w:r w:rsidRPr="00C073FB">
        <w:rPr>
          <w:sz w:val="28"/>
          <w:szCs w:val="28"/>
        </w:rPr>
        <w:t>Настоящее Положение</w:t>
      </w:r>
      <w:r w:rsidR="00B57B0D">
        <w:rPr>
          <w:sz w:val="28"/>
          <w:szCs w:val="28"/>
        </w:rPr>
        <w:t>,</w:t>
      </w:r>
      <w:r w:rsidRPr="00C073FB">
        <w:rPr>
          <w:sz w:val="28"/>
          <w:szCs w:val="28"/>
        </w:rPr>
        <w:t xml:space="preserve"> разработанное в соответствии с Федеральным за</w:t>
      </w:r>
      <w:r w:rsidR="00B57B0D">
        <w:rPr>
          <w:sz w:val="28"/>
          <w:szCs w:val="28"/>
        </w:rPr>
        <w:t>коном от 21 декабря 1994 года №</w:t>
      </w:r>
      <w:r w:rsidRPr="00C073FB">
        <w:rPr>
          <w:sz w:val="28"/>
          <w:szCs w:val="28"/>
        </w:rPr>
        <w:t>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18 сентября 2020 года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определяет порядок подготовки населения в области защиты от чрезвычайных ситуаций природного и техногенного характера (далее – чрезвычайные ситуации).</w:t>
      </w:r>
    </w:p>
    <w:p w:rsidR="00C073FB" w:rsidRPr="00C073FB" w:rsidRDefault="00C073FB" w:rsidP="00C073FB">
      <w:pPr>
        <w:ind w:firstLine="567"/>
        <w:jc w:val="both"/>
        <w:rPr>
          <w:sz w:val="28"/>
          <w:szCs w:val="28"/>
        </w:rPr>
      </w:pPr>
      <w:r w:rsidRPr="00C073FB">
        <w:rPr>
          <w:sz w:val="28"/>
          <w:szCs w:val="28"/>
        </w:rPr>
        <w:t>2.Подготовку в области защиты от чрезвычайных ситуаций проходят:</w:t>
      </w:r>
    </w:p>
    <w:p w:rsidR="00C073FB" w:rsidRPr="00C073FB" w:rsidRDefault="00B57B0D" w:rsidP="00C073FB">
      <w:pPr>
        <w:ind w:firstLine="567"/>
        <w:jc w:val="both"/>
        <w:rPr>
          <w:sz w:val="28"/>
          <w:szCs w:val="28"/>
        </w:rPr>
      </w:pPr>
      <w:r>
        <w:rPr>
          <w:sz w:val="28"/>
          <w:szCs w:val="28"/>
        </w:rPr>
        <w:t>2.1. Ф</w:t>
      </w:r>
      <w:r w:rsidR="00C073FB" w:rsidRPr="00C073FB">
        <w:rPr>
          <w:sz w:val="28"/>
          <w:szCs w:val="28"/>
        </w:rPr>
        <w:t>изические лица, состоящие в трудовых отношениях с работодателем;</w:t>
      </w:r>
    </w:p>
    <w:p w:rsidR="00C073FB" w:rsidRPr="00C073FB" w:rsidRDefault="00B57B0D" w:rsidP="00C073FB">
      <w:pPr>
        <w:ind w:firstLine="567"/>
        <w:jc w:val="both"/>
        <w:rPr>
          <w:sz w:val="28"/>
          <w:szCs w:val="28"/>
        </w:rPr>
      </w:pPr>
      <w:r>
        <w:rPr>
          <w:sz w:val="28"/>
          <w:szCs w:val="28"/>
        </w:rPr>
        <w:t>2.2. Ф</w:t>
      </w:r>
      <w:r w:rsidR="00C073FB" w:rsidRPr="00C073FB">
        <w:rPr>
          <w:sz w:val="28"/>
          <w:szCs w:val="28"/>
        </w:rPr>
        <w:t>изические лица, не состоящие в трудовых отношениях с работодателем;</w:t>
      </w:r>
    </w:p>
    <w:p w:rsidR="00C073FB" w:rsidRPr="00C073FB" w:rsidRDefault="00B57B0D" w:rsidP="00C073FB">
      <w:pPr>
        <w:ind w:firstLine="567"/>
        <w:jc w:val="both"/>
        <w:rPr>
          <w:sz w:val="28"/>
          <w:szCs w:val="28"/>
        </w:rPr>
      </w:pPr>
      <w:r>
        <w:rPr>
          <w:sz w:val="28"/>
          <w:szCs w:val="28"/>
        </w:rPr>
        <w:t>2.3. Ф</w:t>
      </w:r>
      <w:r w:rsidR="00C073FB" w:rsidRPr="00C073FB">
        <w:rPr>
          <w:sz w:val="28"/>
          <w:szCs w:val="28"/>
        </w:rPr>
        <w:t>изические лица, осваивающие основные общеобразовательные программы, образовательные программы среднего профессионального образования и образовательные программы высшего образования;</w:t>
      </w:r>
    </w:p>
    <w:p w:rsidR="00C073FB" w:rsidRPr="00C073FB" w:rsidRDefault="00B57B0D" w:rsidP="00C073FB">
      <w:pPr>
        <w:ind w:firstLine="567"/>
        <w:jc w:val="both"/>
        <w:rPr>
          <w:sz w:val="28"/>
          <w:szCs w:val="28"/>
        </w:rPr>
      </w:pPr>
      <w:r>
        <w:rPr>
          <w:sz w:val="28"/>
          <w:szCs w:val="28"/>
        </w:rPr>
        <w:t>2.4. Р</w:t>
      </w:r>
      <w:r w:rsidR="00C073FB" w:rsidRPr="00C073FB">
        <w:rPr>
          <w:sz w:val="28"/>
          <w:szCs w:val="28"/>
        </w:rPr>
        <w:t>уководители органов местного самоуправления и организаций;</w:t>
      </w:r>
    </w:p>
    <w:p w:rsidR="00C073FB" w:rsidRPr="00C073FB" w:rsidRDefault="00B57B0D" w:rsidP="00C073FB">
      <w:pPr>
        <w:ind w:firstLine="567"/>
        <w:jc w:val="both"/>
        <w:rPr>
          <w:sz w:val="28"/>
          <w:szCs w:val="28"/>
        </w:rPr>
      </w:pPr>
      <w:r>
        <w:rPr>
          <w:sz w:val="28"/>
          <w:szCs w:val="28"/>
        </w:rPr>
        <w:t>2.5. Р</w:t>
      </w:r>
      <w:r w:rsidR="00C073FB" w:rsidRPr="00C073FB">
        <w:rPr>
          <w:sz w:val="28"/>
          <w:szCs w:val="28"/>
        </w:rPr>
        <w:t>аботники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(далее – уполномоченные работники);</w:t>
      </w:r>
    </w:p>
    <w:p w:rsidR="00C073FB" w:rsidRPr="00C073FB" w:rsidRDefault="00B57B0D" w:rsidP="00C073FB">
      <w:pPr>
        <w:ind w:firstLine="567"/>
        <w:jc w:val="both"/>
        <w:rPr>
          <w:sz w:val="28"/>
          <w:szCs w:val="28"/>
        </w:rPr>
      </w:pPr>
      <w:r>
        <w:rPr>
          <w:sz w:val="28"/>
          <w:szCs w:val="28"/>
        </w:rPr>
        <w:t>2.6. П</w:t>
      </w:r>
      <w:r w:rsidR="00C073FB" w:rsidRPr="00C073FB">
        <w:rPr>
          <w:sz w:val="28"/>
          <w:szCs w:val="28"/>
        </w:rPr>
        <w:t>редседатели комиссий по предупреждению и ликвидации чрезвычайных ситуаций и обеспечению пожарной безопасности муниципального района и организаций, в полномочия которых входит решение вопросов по защите населения и территорий от чрезвычайных ситуаций, (далее – председатели комиссий).</w:t>
      </w:r>
    </w:p>
    <w:p w:rsidR="00C073FB" w:rsidRPr="00C073FB" w:rsidRDefault="00C073FB" w:rsidP="00C073FB">
      <w:pPr>
        <w:ind w:firstLine="567"/>
        <w:jc w:val="both"/>
        <w:rPr>
          <w:sz w:val="28"/>
          <w:szCs w:val="28"/>
        </w:rPr>
      </w:pPr>
      <w:r w:rsidRPr="00C073FB">
        <w:rPr>
          <w:sz w:val="28"/>
          <w:szCs w:val="28"/>
        </w:rPr>
        <w:t>3.</w:t>
      </w:r>
      <w:r w:rsidR="00B57B0D">
        <w:rPr>
          <w:sz w:val="28"/>
          <w:szCs w:val="28"/>
        </w:rPr>
        <w:t xml:space="preserve"> </w:t>
      </w:r>
      <w:r w:rsidRPr="00C073FB">
        <w:rPr>
          <w:sz w:val="28"/>
          <w:szCs w:val="28"/>
        </w:rPr>
        <w:t>Основными задачами подготовки населения в области защиты от чрезвычайных ситуаций являются:</w:t>
      </w:r>
    </w:p>
    <w:p w:rsidR="00C073FB" w:rsidRPr="00C073FB" w:rsidRDefault="00B57B0D" w:rsidP="00C073FB">
      <w:pPr>
        <w:ind w:firstLine="567"/>
        <w:jc w:val="both"/>
        <w:rPr>
          <w:sz w:val="28"/>
          <w:szCs w:val="28"/>
        </w:rPr>
      </w:pPr>
      <w:r>
        <w:rPr>
          <w:sz w:val="28"/>
          <w:szCs w:val="28"/>
        </w:rPr>
        <w:t>3.1. П</w:t>
      </w:r>
      <w:r w:rsidR="00C073FB" w:rsidRPr="00C073FB">
        <w:rPr>
          <w:sz w:val="28"/>
          <w:szCs w:val="28"/>
        </w:rPr>
        <w:t>одготовка населения правилам поведения, основным способам защиты и действиям в чрезвычайных ситуациях, приемам оказания первой помощи пострадавшим, правилам пользования коллективными и индивидуальными средствами защиты;</w:t>
      </w:r>
    </w:p>
    <w:p w:rsidR="00C073FB" w:rsidRPr="00C073FB" w:rsidRDefault="00B57B0D" w:rsidP="00C073FB">
      <w:pPr>
        <w:ind w:firstLine="567"/>
        <w:jc w:val="both"/>
        <w:rPr>
          <w:sz w:val="28"/>
          <w:szCs w:val="28"/>
        </w:rPr>
      </w:pPr>
      <w:r>
        <w:rPr>
          <w:sz w:val="28"/>
          <w:szCs w:val="28"/>
        </w:rPr>
        <w:t>3.2. С</w:t>
      </w:r>
      <w:r w:rsidR="00C073FB" w:rsidRPr="00C073FB">
        <w:rPr>
          <w:sz w:val="28"/>
          <w:szCs w:val="28"/>
        </w:rPr>
        <w:t>овершенствование знаний, умений и навыков населения в области защиты от чрезвычайных ситуаций в ходе проведения учений и тренировок по защите от чрезвычайных ситуаций (далее – учения и тренировки);</w:t>
      </w:r>
    </w:p>
    <w:p w:rsidR="00C073FB" w:rsidRPr="00C073FB" w:rsidRDefault="00B57B0D" w:rsidP="00C073FB">
      <w:pPr>
        <w:ind w:firstLine="567"/>
        <w:jc w:val="both"/>
        <w:rPr>
          <w:sz w:val="28"/>
          <w:szCs w:val="28"/>
        </w:rPr>
      </w:pPr>
      <w:r>
        <w:rPr>
          <w:sz w:val="28"/>
          <w:szCs w:val="28"/>
        </w:rPr>
        <w:t>3.3. В</w:t>
      </w:r>
      <w:r w:rsidR="00C073FB" w:rsidRPr="00C073FB">
        <w:rPr>
          <w:sz w:val="28"/>
          <w:szCs w:val="28"/>
        </w:rPr>
        <w:t xml:space="preserve">ыработка у руководителей органов местного самоуправления и организаций навыков управления силами и средствами Калининского </w:t>
      </w:r>
      <w:r w:rsidR="00C073FB" w:rsidRPr="00C073FB">
        <w:rPr>
          <w:sz w:val="28"/>
          <w:szCs w:val="28"/>
        </w:rPr>
        <w:lastRenderedPageBreak/>
        <w:t>муниципального звена Саратовской территориальной подсистемы единой государственной системы предупреждения и ликвидации чрезвычайных ситуаций;</w:t>
      </w:r>
    </w:p>
    <w:p w:rsidR="00C073FB" w:rsidRPr="00C073FB" w:rsidRDefault="00B57B0D" w:rsidP="00C073FB">
      <w:pPr>
        <w:ind w:firstLine="567"/>
        <w:jc w:val="both"/>
        <w:rPr>
          <w:sz w:val="28"/>
          <w:szCs w:val="28"/>
        </w:rPr>
      </w:pPr>
      <w:r>
        <w:rPr>
          <w:sz w:val="28"/>
          <w:szCs w:val="28"/>
        </w:rPr>
        <w:t>3.4. С</w:t>
      </w:r>
      <w:r w:rsidR="00C073FB" w:rsidRPr="00C073FB">
        <w:rPr>
          <w:sz w:val="28"/>
          <w:szCs w:val="28"/>
        </w:rPr>
        <w:t>овершенствование практических навыков руководителей органов местного самоуправления и организаций, председателей комиссий в организации и проведении мероприятий по предупреждению и ликвидации чрезвычайных ситуаций;</w:t>
      </w:r>
    </w:p>
    <w:p w:rsidR="00C073FB" w:rsidRPr="00C073FB" w:rsidRDefault="00B57B0D" w:rsidP="00C073FB">
      <w:pPr>
        <w:ind w:firstLine="567"/>
        <w:jc w:val="both"/>
        <w:rPr>
          <w:sz w:val="28"/>
          <w:szCs w:val="28"/>
        </w:rPr>
      </w:pPr>
      <w:r>
        <w:rPr>
          <w:sz w:val="28"/>
          <w:szCs w:val="28"/>
        </w:rPr>
        <w:t>3.5. П</w:t>
      </w:r>
      <w:r w:rsidR="00C073FB" w:rsidRPr="00C073FB">
        <w:rPr>
          <w:sz w:val="28"/>
          <w:szCs w:val="28"/>
        </w:rPr>
        <w:t>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Калининского муниципального звена Саратовской территориальной подсистемы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w:t>
      </w:r>
    </w:p>
    <w:p w:rsidR="00C073FB" w:rsidRPr="00C073FB" w:rsidRDefault="00C073FB" w:rsidP="00C073FB">
      <w:pPr>
        <w:ind w:firstLine="567"/>
        <w:jc w:val="both"/>
        <w:rPr>
          <w:sz w:val="28"/>
          <w:szCs w:val="28"/>
        </w:rPr>
      </w:pPr>
      <w:r w:rsidRPr="00C073FB">
        <w:rPr>
          <w:sz w:val="28"/>
          <w:szCs w:val="28"/>
        </w:rPr>
        <w:t>4.</w:t>
      </w:r>
      <w:r w:rsidR="00B57B0D">
        <w:rPr>
          <w:sz w:val="28"/>
          <w:szCs w:val="28"/>
        </w:rPr>
        <w:t xml:space="preserve"> </w:t>
      </w:r>
      <w:r w:rsidRPr="00C073FB">
        <w:rPr>
          <w:sz w:val="28"/>
          <w:szCs w:val="28"/>
        </w:rPr>
        <w:t>Подготовка населения в области защиты от чрезвычайных ситуаций предусматривает:</w:t>
      </w:r>
    </w:p>
    <w:p w:rsidR="00C073FB" w:rsidRPr="00C073FB" w:rsidRDefault="00B57B0D" w:rsidP="00C073FB">
      <w:pPr>
        <w:ind w:firstLine="567"/>
        <w:jc w:val="both"/>
        <w:rPr>
          <w:sz w:val="28"/>
          <w:szCs w:val="28"/>
        </w:rPr>
      </w:pPr>
      <w:r>
        <w:rPr>
          <w:sz w:val="28"/>
          <w:szCs w:val="28"/>
        </w:rPr>
        <w:t>4.1. Д</w:t>
      </w:r>
      <w:r w:rsidR="00C073FB" w:rsidRPr="00C073FB">
        <w:rPr>
          <w:sz w:val="28"/>
          <w:szCs w:val="28"/>
        </w:rPr>
        <w:t>ля физических лиц, состоящих в трудовых отношениях с работодателем, – инструктаж по действиям в чрезвычайных ситуациях не реже одного раза в год и при приеме на работу в течение первого месяца работы, самостоятельное изучение порядка действий в чрезвычайных ситуациях, участие в учениях и тренировках;</w:t>
      </w:r>
    </w:p>
    <w:p w:rsidR="00C073FB" w:rsidRPr="00C073FB" w:rsidRDefault="00B57B0D" w:rsidP="00C073FB">
      <w:pPr>
        <w:ind w:firstLine="567"/>
        <w:jc w:val="both"/>
        <w:rPr>
          <w:sz w:val="28"/>
          <w:szCs w:val="28"/>
        </w:rPr>
      </w:pPr>
      <w:r>
        <w:rPr>
          <w:sz w:val="28"/>
          <w:szCs w:val="28"/>
        </w:rPr>
        <w:t>4.2. Д</w:t>
      </w:r>
      <w:r w:rsidR="00C073FB" w:rsidRPr="00C073FB">
        <w:rPr>
          <w:sz w:val="28"/>
          <w:szCs w:val="28"/>
        </w:rPr>
        <w:t>ля физических лиц, не состоящих в трудовых отношениях с работодателем, – проведение бесед, лекций, просмотр учебных фильмов, привлечение на учения и тренировки по месту жительства,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w:t>
      </w:r>
    </w:p>
    <w:p w:rsidR="00C073FB" w:rsidRPr="00C073FB" w:rsidRDefault="00B57B0D" w:rsidP="00C073FB">
      <w:pPr>
        <w:ind w:firstLine="567"/>
        <w:jc w:val="both"/>
        <w:rPr>
          <w:sz w:val="28"/>
          <w:szCs w:val="28"/>
        </w:rPr>
      </w:pPr>
      <w:r>
        <w:rPr>
          <w:sz w:val="28"/>
          <w:szCs w:val="28"/>
        </w:rPr>
        <w:t>4.3. Д</w:t>
      </w:r>
      <w:r w:rsidR="00C073FB" w:rsidRPr="00C073FB">
        <w:rPr>
          <w:sz w:val="28"/>
          <w:szCs w:val="28"/>
        </w:rPr>
        <w:t>ля физических лиц, осваивающих основные общеобразовательные программы, образовательные программы среднего профессионального образования и образовательные программы высшего образования – проведение занятий в учебное время по соответствующим программам учебного предмета «Основы безопасности жизнедеятельности» и учебной дисциплины «Безопасность жизнедеятельности»;</w:t>
      </w:r>
    </w:p>
    <w:p w:rsidR="00C073FB" w:rsidRPr="00C073FB" w:rsidRDefault="00B57B0D" w:rsidP="00C073FB">
      <w:pPr>
        <w:ind w:firstLine="567"/>
        <w:jc w:val="both"/>
        <w:rPr>
          <w:sz w:val="28"/>
          <w:szCs w:val="28"/>
        </w:rPr>
      </w:pPr>
      <w:r>
        <w:rPr>
          <w:sz w:val="28"/>
          <w:szCs w:val="28"/>
        </w:rPr>
        <w:t>4.4. Д</w:t>
      </w:r>
      <w:r w:rsidR="00C073FB" w:rsidRPr="00C073FB">
        <w:rPr>
          <w:sz w:val="28"/>
          <w:szCs w:val="28"/>
        </w:rPr>
        <w:t>ля руководителей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уполномоченных работников и председателей комиссий –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 самостоятельное изучение нормативных документов по вопросам организации и осуществления мероприятий по защите от чрезвычайных ситуаций, участие в ежегодных тематических сборах, учениях и тренировках.</w:t>
      </w:r>
    </w:p>
    <w:p w:rsidR="00C073FB" w:rsidRPr="00C073FB" w:rsidRDefault="00C073FB" w:rsidP="00C073FB">
      <w:pPr>
        <w:ind w:firstLine="567"/>
        <w:jc w:val="both"/>
        <w:rPr>
          <w:sz w:val="28"/>
          <w:szCs w:val="28"/>
        </w:rPr>
      </w:pPr>
      <w:r w:rsidRPr="00C073FB">
        <w:rPr>
          <w:sz w:val="28"/>
          <w:szCs w:val="28"/>
        </w:rPr>
        <w:t>5.</w:t>
      </w:r>
      <w:r w:rsidR="00B57B0D">
        <w:rPr>
          <w:sz w:val="28"/>
          <w:szCs w:val="28"/>
        </w:rPr>
        <w:t xml:space="preserve"> </w:t>
      </w:r>
      <w:r w:rsidRPr="00C073FB">
        <w:rPr>
          <w:sz w:val="28"/>
          <w:szCs w:val="28"/>
        </w:rPr>
        <w:t>Для лиц, впервые назначенных на должность, связанную с выполнением обязанностей в области защиты от чрезвычайных ситуаций,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w:t>
      </w:r>
    </w:p>
    <w:p w:rsidR="00C073FB" w:rsidRPr="00C073FB" w:rsidRDefault="00C073FB" w:rsidP="00C073FB">
      <w:pPr>
        <w:ind w:firstLine="567"/>
        <w:jc w:val="both"/>
        <w:rPr>
          <w:sz w:val="28"/>
          <w:szCs w:val="28"/>
        </w:rPr>
      </w:pPr>
      <w:r w:rsidRPr="00C073FB">
        <w:rPr>
          <w:sz w:val="28"/>
          <w:szCs w:val="28"/>
        </w:rPr>
        <w:lastRenderedPageBreak/>
        <w:t>6.</w:t>
      </w:r>
      <w:r w:rsidR="00B57B0D">
        <w:rPr>
          <w:sz w:val="28"/>
          <w:szCs w:val="28"/>
        </w:rPr>
        <w:t xml:space="preserve"> </w:t>
      </w:r>
      <w:r w:rsidRPr="00C073FB">
        <w:rPr>
          <w:sz w:val="28"/>
          <w:szCs w:val="28"/>
        </w:rPr>
        <w:t>Дополнительное профессиональное образование по программам повышения квалификации в области защиты от чрезвычайных ситуаций проходят:</w:t>
      </w:r>
    </w:p>
    <w:p w:rsidR="00C073FB" w:rsidRPr="00C073FB" w:rsidRDefault="00B57B0D" w:rsidP="00C073FB">
      <w:pPr>
        <w:ind w:firstLine="567"/>
        <w:jc w:val="both"/>
        <w:rPr>
          <w:sz w:val="28"/>
          <w:szCs w:val="28"/>
        </w:rPr>
      </w:pPr>
      <w:r>
        <w:rPr>
          <w:sz w:val="28"/>
          <w:szCs w:val="28"/>
        </w:rPr>
        <w:t>6.1. Р</w:t>
      </w:r>
      <w:r w:rsidR="00C073FB" w:rsidRPr="00C073FB">
        <w:rPr>
          <w:sz w:val="28"/>
          <w:szCs w:val="28"/>
        </w:rPr>
        <w:t>уководители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 в учебно–методических центрах по гражданской обороне и чрезвычайным ситуациям субъектов Российской Федерации;</w:t>
      </w:r>
    </w:p>
    <w:p w:rsidR="00C073FB" w:rsidRPr="00C073FB" w:rsidRDefault="00B57B0D" w:rsidP="00C073FB">
      <w:pPr>
        <w:ind w:firstLine="567"/>
        <w:jc w:val="both"/>
        <w:rPr>
          <w:sz w:val="28"/>
          <w:szCs w:val="28"/>
        </w:rPr>
      </w:pPr>
      <w:r>
        <w:rPr>
          <w:sz w:val="28"/>
          <w:szCs w:val="28"/>
        </w:rPr>
        <w:t>6.2. У</w:t>
      </w:r>
      <w:r w:rsidR="00C073FB" w:rsidRPr="00C073FB">
        <w:rPr>
          <w:sz w:val="28"/>
          <w:szCs w:val="28"/>
        </w:rPr>
        <w:t>полномоченные работники –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учебно–методических центрах по гражданской обороне и чрезвычайным ситуациям субъектов Российской Федерации, а также на курсах гражданской обороны.</w:t>
      </w:r>
    </w:p>
    <w:p w:rsidR="00C073FB" w:rsidRPr="00C073FB" w:rsidRDefault="00C073FB" w:rsidP="00C073FB">
      <w:pPr>
        <w:ind w:firstLine="567"/>
        <w:jc w:val="both"/>
        <w:rPr>
          <w:sz w:val="28"/>
          <w:szCs w:val="28"/>
        </w:rPr>
      </w:pPr>
      <w:r w:rsidRPr="00C073FB">
        <w:rPr>
          <w:sz w:val="28"/>
          <w:szCs w:val="28"/>
        </w:rPr>
        <w:t>Получение дополнительного профессионального образования по программам повышения квалификации педагогическими работниками – преподавателями учебного предмета «Основы безопасности жизнедеятельности» и учебной дисциплины «Безопасность жизнедеятельности» по вопросам защиты от чрезвычайных ситуаций осуществляется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Министерства науки и высшего образования Российской Федерации, Министерства просвещения Российской Федерации, других федеральных органов исполнительной власти, а также в учебно-методических центрах по гражданской обороне и чрезвычайным ситуациям субъектов Российской Федерации.</w:t>
      </w:r>
    </w:p>
    <w:p w:rsidR="00C073FB" w:rsidRPr="00C073FB" w:rsidRDefault="00C073FB" w:rsidP="00C073FB">
      <w:pPr>
        <w:ind w:firstLine="567"/>
        <w:jc w:val="both"/>
        <w:rPr>
          <w:sz w:val="28"/>
          <w:szCs w:val="28"/>
        </w:rPr>
      </w:pPr>
      <w:r w:rsidRPr="00C073FB">
        <w:rPr>
          <w:sz w:val="28"/>
          <w:szCs w:val="28"/>
        </w:rPr>
        <w:t>7.</w:t>
      </w:r>
      <w:r w:rsidR="00B57B0D">
        <w:rPr>
          <w:sz w:val="28"/>
          <w:szCs w:val="28"/>
        </w:rPr>
        <w:t xml:space="preserve"> </w:t>
      </w:r>
      <w:r w:rsidRPr="00C073FB">
        <w:rPr>
          <w:sz w:val="28"/>
          <w:szCs w:val="28"/>
        </w:rPr>
        <w:t>Подготовка населения в области защиты от чрезвычайных ситуаций осуществляется в рамках единой системы подготовки населения и защиты от чрезвычайных ситуаций.</w:t>
      </w:r>
    </w:p>
    <w:p w:rsidR="0074467B" w:rsidRDefault="0074467B" w:rsidP="0074467B">
      <w:pPr>
        <w:pStyle w:val="aa"/>
        <w:ind w:firstLine="567"/>
        <w:jc w:val="both"/>
        <w:rPr>
          <w:rFonts w:ascii="Times New Roman" w:hAnsi="Times New Roman"/>
          <w:sz w:val="28"/>
          <w:szCs w:val="28"/>
        </w:rPr>
      </w:pPr>
    </w:p>
    <w:p w:rsidR="0074467B" w:rsidRDefault="0074467B" w:rsidP="0074467B">
      <w:pPr>
        <w:pStyle w:val="aa"/>
        <w:ind w:firstLine="567"/>
        <w:jc w:val="both"/>
        <w:rPr>
          <w:rFonts w:ascii="Times New Roman" w:hAnsi="Times New Roman"/>
          <w:sz w:val="28"/>
          <w:szCs w:val="28"/>
        </w:rPr>
      </w:pPr>
    </w:p>
    <w:p w:rsidR="0074467B" w:rsidRDefault="0074467B" w:rsidP="0074467B">
      <w:pPr>
        <w:pStyle w:val="aa"/>
        <w:ind w:firstLine="567"/>
        <w:jc w:val="both"/>
        <w:rPr>
          <w:rFonts w:ascii="Times New Roman" w:hAnsi="Times New Roman"/>
          <w:sz w:val="28"/>
          <w:szCs w:val="28"/>
        </w:rPr>
      </w:pPr>
    </w:p>
    <w:p w:rsidR="0074467B" w:rsidRDefault="0074467B" w:rsidP="0074467B">
      <w:pPr>
        <w:jc w:val="both"/>
        <w:rPr>
          <w:b/>
          <w:sz w:val="28"/>
          <w:szCs w:val="28"/>
        </w:rPr>
      </w:pPr>
      <w:r>
        <w:rPr>
          <w:b/>
          <w:sz w:val="28"/>
          <w:szCs w:val="28"/>
        </w:rPr>
        <w:t xml:space="preserve">Верно: </w:t>
      </w:r>
    </w:p>
    <w:p w:rsidR="0074467B" w:rsidRDefault="0074467B" w:rsidP="0074467B">
      <w:pPr>
        <w:jc w:val="both"/>
        <w:rPr>
          <w:b/>
          <w:sz w:val="28"/>
          <w:szCs w:val="28"/>
        </w:rPr>
      </w:pPr>
      <w:r>
        <w:rPr>
          <w:b/>
          <w:sz w:val="28"/>
          <w:szCs w:val="28"/>
        </w:rPr>
        <w:t>Н</w:t>
      </w:r>
      <w:r w:rsidRPr="00B3495C">
        <w:rPr>
          <w:b/>
          <w:sz w:val="28"/>
          <w:szCs w:val="28"/>
        </w:rPr>
        <w:t>ачальник отдела</w:t>
      </w:r>
      <w:r>
        <w:rPr>
          <w:b/>
          <w:sz w:val="28"/>
          <w:szCs w:val="28"/>
        </w:rPr>
        <w:t xml:space="preserve"> </w:t>
      </w:r>
      <w:r w:rsidRPr="00B3495C">
        <w:rPr>
          <w:b/>
          <w:sz w:val="28"/>
          <w:szCs w:val="28"/>
        </w:rPr>
        <w:t xml:space="preserve">делопроизводства </w:t>
      </w:r>
    </w:p>
    <w:p w:rsidR="0074467B" w:rsidRPr="00214446" w:rsidRDefault="0074467B" w:rsidP="0074467B">
      <w:pPr>
        <w:jc w:val="both"/>
        <w:rPr>
          <w:b/>
          <w:sz w:val="28"/>
          <w:szCs w:val="28"/>
        </w:rPr>
      </w:pPr>
      <w:r w:rsidRPr="00B3495C">
        <w:rPr>
          <w:b/>
          <w:sz w:val="28"/>
          <w:szCs w:val="28"/>
        </w:rPr>
        <w:t xml:space="preserve">администрации МР                </w:t>
      </w:r>
      <w:r>
        <w:rPr>
          <w:b/>
          <w:sz w:val="28"/>
          <w:szCs w:val="28"/>
        </w:rPr>
        <w:t xml:space="preserve">                                      </w:t>
      </w:r>
      <w:r w:rsidRPr="00B3495C">
        <w:rPr>
          <w:b/>
          <w:sz w:val="28"/>
          <w:szCs w:val="28"/>
        </w:rPr>
        <w:t xml:space="preserve">                     О.И. Сигачева</w:t>
      </w:r>
      <w:r>
        <w:rPr>
          <w:sz w:val="28"/>
          <w:szCs w:val="28"/>
        </w:rPr>
        <w:tab/>
      </w:r>
    </w:p>
    <w:sectPr w:rsidR="0074467B" w:rsidRPr="00214446" w:rsidSect="004A5CB1">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128" w:rsidRDefault="002C2128">
      <w:r>
        <w:separator/>
      </w:r>
    </w:p>
  </w:endnote>
  <w:endnote w:type="continuationSeparator" w:id="1">
    <w:p w:rsidR="002C2128" w:rsidRDefault="002C2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128" w:rsidRDefault="002C2128">
      <w:r>
        <w:separator/>
      </w:r>
    </w:p>
  </w:footnote>
  <w:footnote w:type="continuationSeparator" w:id="1">
    <w:p w:rsidR="002C2128" w:rsidRDefault="002C21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0560F4"/>
    <w:multiLevelType w:val="multilevel"/>
    <w:tmpl w:val="A850860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00990BF0"/>
    <w:multiLevelType w:val="hybridMultilevel"/>
    <w:tmpl w:val="33C8071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0437C4"/>
    <w:multiLevelType w:val="hybridMultilevel"/>
    <w:tmpl w:val="674AFC86"/>
    <w:lvl w:ilvl="0" w:tplc="08BA2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063244"/>
    <w:multiLevelType w:val="multilevel"/>
    <w:tmpl w:val="491ADDF0"/>
    <w:lvl w:ilvl="0">
      <w:start w:val="1"/>
      <w:numFmt w:val="decimal"/>
      <w:lvlText w:val="%1."/>
      <w:lvlJc w:val="left"/>
      <w:pPr>
        <w:ind w:left="1497" w:hanging="930"/>
      </w:pPr>
      <w:rPr>
        <w:rFonts w:ascii="Times New Roman" w:eastAsia="Times New Roman" w:hAnsi="Times New Roman" w:cs="Times New Roman"/>
      </w:rPr>
    </w:lvl>
    <w:lvl w:ilvl="1">
      <w:start w:val="2"/>
      <w:numFmt w:val="decimal"/>
      <w:isLgl/>
      <w:lvlText w:val="%1.%2."/>
      <w:lvlJc w:val="left"/>
      <w:pPr>
        <w:ind w:left="2217" w:hanging="720"/>
      </w:pPr>
      <w:rPr>
        <w:rFonts w:hint="default"/>
      </w:rPr>
    </w:lvl>
    <w:lvl w:ilvl="2">
      <w:start w:val="1"/>
      <w:numFmt w:val="decimal"/>
      <w:isLgl/>
      <w:lvlText w:val="%1.%2.%3."/>
      <w:lvlJc w:val="left"/>
      <w:pPr>
        <w:ind w:left="3147" w:hanging="720"/>
      </w:pPr>
      <w:rPr>
        <w:rFonts w:hint="default"/>
      </w:rPr>
    </w:lvl>
    <w:lvl w:ilvl="3">
      <w:start w:val="1"/>
      <w:numFmt w:val="decimal"/>
      <w:isLgl/>
      <w:lvlText w:val="%1.%2.%3.%4."/>
      <w:lvlJc w:val="left"/>
      <w:pPr>
        <w:ind w:left="4437" w:hanging="108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6657" w:hanging="1440"/>
      </w:pPr>
      <w:rPr>
        <w:rFonts w:hint="default"/>
      </w:rPr>
    </w:lvl>
    <w:lvl w:ilvl="6">
      <w:start w:val="1"/>
      <w:numFmt w:val="decimal"/>
      <w:isLgl/>
      <w:lvlText w:val="%1.%2.%3.%4.%5.%6.%7."/>
      <w:lvlJc w:val="left"/>
      <w:pPr>
        <w:ind w:left="7587" w:hanging="1440"/>
      </w:pPr>
      <w:rPr>
        <w:rFonts w:hint="default"/>
      </w:rPr>
    </w:lvl>
    <w:lvl w:ilvl="7">
      <w:start w:val="1"/>
      <w:numFmt w:val="decimal"/>
      <w:isLgl/>
      <w:lvlText w:val="%1.%2.%3.%4.%5.%6.%7.%8."/>
      <w:lvlJc w:val="left"/>
      <w:pPr>
        <w:ind w:left="8877" w:hanging="1800"/>
      </w:pPr>
      <w:rPr>
        <w:rFonts w:hint="default"/>
      </w:rPr>
    </w:lvl>
    <w:lvl w:ilvl="8">
      <w:start w:val="1"/>
      <w:numFmt w:val="decimal"/>
      <w:isLgl/>
      <w:lvlText w:val="%1.%2.%3.%4.%5.%6.%7.%8.%9."/>
      <w:lvlJc w:val="left"/>
      <w:pPr>
        <w:ind w:left="10167" w:hanging="2160"/>
      </w:pPr>
      <w:rPr>
        <w:rFonts w:hint="default"/>
      </w:rPr>
    </w:lvl>
  </w:abstractNum>
  <w:abstractNum w:abstractNumId="11">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C153444"/>
    <w:multiLevelType w:val="hybridMultilevel"/>
    <w:tmpl w:val="0C88F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0667AD"/>
    <w:multiLevelType w:val="hybridMultilevel"/>
    <w:tmpl w:val="B3C2A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FC331B"/>
    <w:multiLevelType w:val="hybridMultilevel"/>
    <w:tmpl w:val="E1809936"/>
    <w:lvl w:ilvl="0" w:tplc="5B8A1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DD52779"/>
    <w:multiLevelType w:val="hybridMultilevel"/>
    <w:tmpl w:val="1A94F4DC"/>
    <w:lvl w:ilvl="0" w:tplc="3C26068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1">
    <w:nsid w:val="25706F35"/>
    <w:multiLevelType w:val="hybridMultilevel"/>
    <w:tmpl w:val="18D86A90"/>
    <w:lvl w:ilvl="0" w:tplc="3354909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6775E26"/>
    <w:multiLevelType w:val="hybridMultilevel"/>
    <w:tmpl w:val="92CC3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6">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6376FD8"/>
    <w:multiLevelType w:val="hybridMultilevel"/>
    <w:tmpl w:val="9BF23BF8"/>
    <w:lvl w:ilvl="0" w:tplc="0C9294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3">
    <w:nsid w:val="481C129F"/>
    <w:multiLevelType w:val="hybridMultilevel"/>
    <w:tmpl w:val="3E26AA0E"/>
    <w:lvl w:ilvl="0" w:tplc="0CFEEA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C1A4E83"/>
    <w:multiLevelType w:val="multilevel"/>
    <w:tmpl w:val="322E625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nsid w:val="4CDF3951"/>
    <w:multiLevelType w:val="multilevel"/>
    <w:tmpl w:val="9CF255AC"/>
    <w:lvl w:ilvl="0">
      <w:start w:val="1"/>
      <w:numFmt w:val="decimal"/>
      <w:lvlText w:val="%1."/>
      <w:lvlJc w:val="left"/>
      <w:pPr>
        <w:ind w:left="1470" w:hanging="93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7">
    <w:nsid w:val="50CD1FB5"/>
    <w:multiLevelType w:val="hybridMultilevel"/>
    <w:tmpl w:val="485C6D82"/>
    <w:lvl w:ilvl="0" w:tplc="ABCC56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63A4828"/>
    <w:multiLevelType w:val="multilevel"/>
    <w:tmpl w:val="D7346D0A"/>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5767608A"/>
    <w:multiLevelType w:val="hybridMultilevel"/>
    <w:tmpl w:val="E466C59A"/>
    <w:lvl w:ilvl="0" w:tplc="0FFEEEE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1">
    <w:nsid w:val="57D5497E"/>
    <w:multiLevelType w:val="hybridMultilevel"/>
    <w:tmpl w:val="DEF4EA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3">
    <w:nsid w:val="634773D2"/>
    <w:multiLevelType w:val="multilevel"/>
    <w:tmpl w:val="03484A36"/>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4">
    <w:nsid w:val="73D32707"/>
    <w:multiLevelType w:val="hybridMultilevel"/>
    <w:tmpl w:val="B9A819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7CF3552E"/>
    <w:multiLevelType w:val="hybridMultilevel"/>
    <w:tmpl w:val="223E1C12"/>
    <w:lvl w:ilvl="0" w:tplc="34784E02">
      <w:start w:val="1"/>
      <w:numFmt w:val="decimal"/>
      <w:lvlText w:val="%1."/>
      <w:lvlJc w:val="left"/>
      <w:pPr>
        <w:ind w:left="107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7">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331643"/>
    <w:multiLevelType w:val="hybridMultilevel"/>
    <w:tmpl w:val="5F128A10"/>
    <w:lvl w:ilvl="0" w:tplc="9100241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29"/>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2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10"/>
  </w:num>
  <w:num w:numId="16">
    <w:abstractNumId w:val="39"/>
  </w:num>
  <w:num w:numId="17">
    <w:abstractNumId w:val="2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6"/>
  </w:num>
  <w:num w:numId="23">
    <w:abstractNumId w:val="37"/>
  </w:num>
  <w:num w:numId="24">
    <w:abstractNumId w:val="36"/>
  </w:num>
  <w:num w:numId="25">
    <w:abstractNumId w:val="3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
  </w:num>
  <w:num w:numId="29">
    <w:abstractNumId w:val="17"/>
  </w:num>
  <w:num w:numId="30">
    <w:abstractNumId w:val="28"/>
  </w:num>
  <w:num w:numId="31">
    <w:abstractNumId w:val="20"/>
  </w:num>
  <w:num w:numId="32">
    <w:abstractNumId w:val="47"/>
  </w:num>
  <w:num w:numId="33">
    <w:abstractNumId w:val="40"/>
  </w:num>
  <w:num w:numId="34">
    <w:abstractNumId w:val="8"/>
  </w:num>
  <w:num w:numId="35">
    <w:abstractNumId w:val="4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9"/>
  </w:num>
  <w:num w:numId="43">
    <w:abstractNumId w:val="46"/>
  </w:num>
  <w:num w:numId="44">
    <w:abstractNumId w:val="12"/>
  </w:num>
  <w:num w:numId="45">
    <w:abstractNumId w:val="25"/>
  </w:num>
  <w:num w:numId="46">
    <w:abstractNumId w:val="48"/>
  </w:num>
  <w:num w:numId="47">
    <w:abstractNumId w:val="9"/>
  </w:num>
  <w:num w:numId="48">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76"/>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D1A"/>
    <w:rsid w:val="00242D65"/>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E2B"/>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3F94"/>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601C"/>
    <w:rsid w:val="002B6084"/>
    <w:rsid w:val="002B7457"/>
    <w:rsid w:val="002B7BFB"/>
    <w:rsid w:val="002C0194"/>
    <w:rsid w:val="002C080E"/>
    <w:rsid w:val="002C0F34"/>
    <w:rsid w:val="002C170B"/>
    <w:rsid w:val="002C1742"/>
    <w:rsid w:val="002C2128"/>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B54"/>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41DC"/>
    <w:rsid w:val="004E4515"/>
    <w:rsid w:val="004E4886"/>
    <w:rsid w:val="004E48A7"/>
    <w:rsid w:val="004E48C6"/>
    <w:rsid w:val="004E4A22"/>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70B7"/>
    <w:rsid w:val="0053751D"/>
    <w:rsid w:val="0053799B"/>
    <w:rsid w:val="00537B4B"/>
    <w:rsid w:val="00537CBC"/>
    <w:rsid w:val="00540170"/>
    <w:rsid w:val="00540427"/>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C0C"/>
    <w:rsid w:val="009B0E77"/>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5B7"/>
    <w:rsid w:val="00A219E6"/>
    <w:rsid w:val="00A21FAB"/>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7499"/>
    <w:rsid w:val="00BB759F"/>
    <w:rsid w:val="00BB77B7"/>
    <w:rsid w:val="00BB799F"/>
    <w:rsid w:val="00BC0010"/>
    <w:rsid w:val="00BC027A"/>
    <w:rsid w:val="00BC056A"/>
    <w:rsid w:val="00BC062A"/>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46"/>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771E4"/>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B6C"/>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4F5F"/>
    <w:rsid w:val="00FB5039"/>
    <w:rsid w:val="00FB5307"/>
    <w:rsid w:val="00FB534F"/>
    <w:rsid w:val="00FB5813"/>
    <w:rsid w:val="00FB5856"/>
    <w:rsid w:val="00FB5DCA"/>
    <w:rsid w:val="00FB6186"/>
    <w:rsid w:val="00FB6731"/>
    <w:rsid w:val="00FB6F1B"/>
    <w:rsid w:val="00FB6F7D"/>
    <w:rsid w:val="00FB76B0"/>
    <w:rsid w:val="00FB7B35"/>
    <w:rsid w:val="00FB7DCD"/>
    <w:rsid w:val="00FC0F69"/>
    <w:rsid w:val="00FC11B2"/>
    <w:rsid w:val="00FC11CB"/>
    <w:rsid w:val="00FC12F9"/>
    <w:rsid w:val="00FC1737"/>
    <w:rsid w:val="00FC180D"/>
    <w:rsid w:val="00FC1982"/>
    <w:rsid w:val="00FC1BF9"/>
    <w:rsid w:val="00FC1CCF"/>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CBFE3-D80B-4419-9B6E-FEADE7BF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1466</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4</cp:revision>
  <cp:lastPrinted>2022-02-22T09:31:00Z</cp:lastPrinted>
  <dcterms:created xsi:type="dcterms:W3CDTF">2022-05-17T07:04:00Z</dcterms:created>
  <dcterms:modified xsi:type="dcterms:W3CDTF">2022-05-17T07:12:00Z</dcterms:modified>
</cp:coreProperties>
</file>